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451C761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0901E3" w:rsidRPr="000901E3">
        <w:rPr>
          <w:rFonts w:ascii="Arial" w:hAnsi="Arial" w:cs="Arial"/>
          <w:b/>
          <w:bCs/>
          <w:sz w:val="24"/>
          <w:szCs w:val="24"/>
        </w:rPr>
        <w:t>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F62F16">
        <w:rPr>
          <w:rFonts w:ascii="Arial" w:hAnsi="Arial" w:cs="Arial"/>
          <w:b/>
          <w:bCs/>
          <w:sz w:val="28"/>
          <w:szCs w:val="24"/>
        </w:rPr>
        <w:t>0320</w:t>
      </w:r>
      <w:ins w:id="0" w:author="QC_166e" w:date="2025-01-17T14:00:00Z">
        <w:r w:rsidR="008647D3">
          <w:rPr>
            <w:rFonts w:ascii="Arial" w:hAnsi="Arial" w:cs="Arial"/>
            <w:b/>
            <w:bCs/>
            <w:sz w:val="28"/>
            <w:szCs w:val="24"/>
          </w:rPr>
          <w:t>r</w:t>
        </w:r>
      </w:ins>
      <w:ins w:id="1" w:author="QC_166e" w:date="2025-01-17T19:48:00Z">
        <w:r w:rsidR="00D00DBE">
          <w:rPr>
            <w:rFonts w:ascii="Arial" w:hAnsi="Arial" w:cs="Arial"/>
            <w:b/>
            <w:bCs/>
            <w:sz w:val="28"/>
            <w:szCs w:val="24"/>
          </w:rPr>
          <w:t>0</w:t>
        </w:r>
      </w:ins>
      <w:ins w:id="2" w:author="QC_166e" w:date="2025-01-17T14:00:00Z">
        <w:del w:id="3" w:author="Apple" w:date="2025-01-17T12:40:00Z" w16du:dateUtc="2025-01-17T12:40:00Z">
          <w:r w:rsidR="008647D3" w:rsidDel="007C159B">
            <w:rPr>
              <w:rFonts w:ascii="Arial" w:hAnsi="Arial" w:cs="Arial"/>
              <w:b/>
              <w:bCs/>
              <w:sz w:val="28"/>
              <w:szCs w:val="24"/>
            </w:rPr>
            <w:delText>1</w:delText>
          </w:r>
        </w:del>
      </w:ins>
      <w:ins w:id="4" w:author="Apple" w:date="2025-01-17T12:40:00Z" w16du:dateUtc="2025-01-17T12:40:00Z">
        <w:r w:rsidR="007C159B">
          <w:rPr>
            <w:rFonts w:ascii="Arial" w:hAnsi="Arial" w:cs="Arial"/>
            <w:b/>
            <w:bCs/>
            <w:sz w:val="28"/>
            <w:szCs w:val="24"/>
          </w:rPr>
          <w:t>2</w:t>
        </w:r>
      </w:ins>
    </w:p>
    <w:p w14:paraId="3E6B4129" w14:textId="112A6A54" w:rsidR="00463675" w:rsidRPr="000F4E43" w:rsidRDefault="0083052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20-24 January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EC40ED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D217C">
        <w:rPr>
          <w:color w:val="0D0D0D"/>
        </w:rPr>
        <w:t>Reply LS on Signalling feasibility of data set and parameter sharing</w:t>
      </w:r>
    </w:p>
    <w:p w14:paraId="723DDC09" w14:textId="4D83B7C4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C50663">
        <w:rPr>
          <w:bCs w:val="0"/>
        </w:rPr>
        <w:t>LS on signalling feasibility of dataset and parameter sharing</w:t>
      </w:r>
      <w:r w:rsidR="00FF7B54">
        <w:rPr>
          <w:bCs w:val="0"/>
        </w:rPr>
        <w:t xml:space="preserve"> (</w:t>
      </w:r>
      <w:r w:rsidR="00C50663">
        <w:rPr>
          <w:bCs w:val="0"/>
        </w:rPr>
        <w:t>R1</w:t>
      </w:r>
      <w:r w:rsidR="00FA03DC">
        <w:rPr>
          <w:bCs w:val="0"/>
        </w:rPr>
        <w:t>-2</w:t>
      </w:r>
      <w:r w:rsidR="003A2DAF">
        <w:rPr>
          <w:bCs w:val="0"/>
        </w:rPr>
        <w:t>4</w:t>
      </w:r>
      <w:r w:rsidR="00C50663">
        <w:rPr>
          <w:bCs w:val="0"/>
        </w:rPr>
        <w:t>10922</w:t>
      </w:r>
      <w:r w:rsidR="00FF7B54">
        <w:rPr>
          <w:bCs w:val="0"/>
        </w:rPr>
        <w:t>/S2-2</w:t>
      </w:r>
      <w:r w:rsidR="00C50663">
        <w:rPr>
          <w:bCs w:val="0"/>
        </w:rPr>
        <w:t>500041</w:t>
      </w:r>
      <w:r w:rsidR="00FF7B54">
        <w:rPr>
          <w:bCs w:val="0"/>
        </w:rPr>
        <w:t>)</w:t>
      </w:r>
    </w:p>
    <w:p w14:paraId="4A2F403A" w14:textId="0A6B8FBA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50663">
        <w:t>19</w:t>
      </w:r>
    </w:p>
    <w:p w14:paraId="11BFCDC2" w14:textId="0054A3C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D4658E">
        <w:t>FS_NR_AIML_air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7647DFB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D4658E">
        <w:rPr>
          <w:b w:val="0"/>
          <w:bCs/>
          <w:lang w:val="fr-FR"/>
        </w:rPr>
        <w:t>RAN1</w:t>
      </w:r>
      <w:del w:id="5" w:author="Apple" w:date="2025-01-17T12:39:00Z" w16du:dateUtc="2025-01-17T12:39:00Z">
        <w:r w:rsidR="00D4658E" w:rsidDel="00E945C5">
          <w:rPr>
            <w:b w:val="0"/>
            <w:bCs/>
            <w:lang w:val="fr-FR"/>
          </w:rPr>
          <w:delText>, SA5</w:delText>
        </w:r>
      </w:del>
    </w:p>
    <w:p w14:paraId="6E0CADF1" w14:textId="71A166CF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D4658E">
        <w:rPr>
          <w:b w:val="0"/>
          <w:bCs/>
          <w:lang w:val="fr-FR"/>
        </w:rPr>
        <w:t>RAN2, SA3</w:t>
      </w:r>
      <w:ins w:id="6" w:author="Apple" w:date="2025-01-17T12:39:00Z" w16du:dateUtc="2025-01-17T12:39:00Z">
        <w:r w:rsidR="00E945C5">
          <w:rPr>
            <w:b w:val="0"/>
            <w:bCs/>
            <w:lang w:val="fr-FR"/>
          </w:rPr>
          <w:t>, SA5</w:t>
        </w:r>
      </w:ins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693F8D4" w:rsidR="00463675" w:rsidRPr="00BF4C72" w:rsidRDefault="00463675" w:rsidP="00D4658E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BF4C72">
        <w:rPr>
          <w:lang w:val="de-DE"/>
        </w:rPr>
        <w:t>Name:</w:t>
      </w:r>
      <w:r w:rsidRPr="00BF4C72">
        <w:rPr>
          <w:bCs/>
          <w:lang w:val="de-DE"/>
        </w:rPr>
        <w:tab/>
      </w:r>
      <w:r w:rsidR="00D4658E" w:rsidRPr="00BF4C72">
        <w:rPr>
          <w:b w:val="0"/>
          <w:bCs/>
          <w:color w:val="000000"/>
          <w:lang w:val="de-DE" w:eastAsia="zh-CN"/>
        </w:rPr>
        <w:t>Juan Zhang</w:t>
      </w:r>
      <w:r w:rsidRPr="00BF4C72">
        <w:rPr>
          <w:bCs/>
          <w:color w:val="000000"/>
          <w:lang w:val="de-DE"/>
        </w:rPr>
        <w:tab/>
      </w:r>
    </w:p>
    <w:p w14:paraId="41E88467" w14:textId="216C689A" w:rsidR="00463675" w:rsidRDefault="00463675" w:rsidP="000F4E43">
      <w:pPr>
        <w:pStyle w:val="Contact"/>
        <w:tabs>
          <w:tab w:val="clear" w:pos="2268"/>
        </w:tabs>
        <w:rPr>
          <w:ins w:id="7" w:author="QC_166e" w:date="2025-01-17T13:24:00Z"/>
          <w:b w:val="0"/>
          <w:bCs/>
          <w:color w:val="000000"/>
          <w:lang w:val="de-DE"/>
        </w:rPr>
      </w:pPr>
      <w:r w:rsidRPr="00BF4C72">
        <w:rPr>
          <w:color w:val="000000"/>
          <w:lang w:val="de-DE"/>
        </w:rPr>
        <w:t>E-mail Address:</w:t>
      </w:r>
      <w:r w:rsidRPr="00BF4C72">
        <w:rPr>
          <w:bCs/>
          <w:color w:val="000000"/>
          <w:lang w:val="de-DE"/>
        </w:rPr>
        <w:tab/>
      </w:r>
      <w:ins w:id="8" w:author="QC_166e" w:date="2025-01-17T13:24:00Z">
        <w:r w:rsidR="003309DE">
          <w:rPr>
            <w:b w:val="0"/>
            <w:bCs/>
            <w:color w:val="000000"/>
            <w:lang w:val="de-DE"/>
          </w:rPr>
          <w:fldChar w:fldCharType="begin"/>
        </w:r>
        <w:r w:rsidR="003309DE">
          <w:rPr>
            <w:b w:val="0"/>
            <w:bCs/>
            <w:color w:val="000000"/>
            <w:lang w:val="de-DE"/>
          </w:rPr>
          <w:instrText>HYPERLINK "mailto:</w:instrText>
        </w:r>
      </w:ins>
      <w:r w:rsidR="003309DE" w:rsidRPr="00BF4C72">
        <w:rPr>
          <w:b w:val="0"/>
          <w:bCs/>
          <w:color w:val="000000"/>
          <w:lang w:val="de-DE"/>
        </w:rPr>
        <w:instrText>juanzhan@qti.qualcomm.com</w:instrText>
      </w:r>
      <w:ins w:id="9" w:author="QC_166e" w:date="2025-01-17T13:24:00Z">
        <w:r w:rsidR="003309DE">
          <w:rPr>
            <w:b w:val="0"/>
            <w:bCs/>
            <w:color w:val="000000"/>
            <w:lang w:val="de-DE"/>
          </w:rPr>
          <w:instrText>"</w:instrText>
        </w:r>
        <w:r w:rsidR="003309DE">
          <w:rPr>
            <w:b w:val="0"/>
            <w:bCs/>
            <w:color w:val="000000"/>
            <w:lang w:val="de-DE"/>
          </w:rPr>
        </w:r>
        <w:r w:rsidR="003309DE">
          <w:rPr>
            <w:b w:val="0"/>
            <w:bCs/>
            <w:color w:val="000000"/>
            <w:lang w:val="de-DE"/>
          </w:rPr>
          <w:fldChar w:fldCharType="separate"/>
        </w:r>
      </w:ins>
      <w:r w:rsidR="003309DE" w:rsidRPr="003E62A7">
        <w:rPr>
          <w:rStyle w:val="Hyperlink"/>
          <w:b w:val="0"/>
          <w:bCs/>
          <w:lang w:val="de-DE"/>
        </w:rPr>
        <w:t>juanzhan@qti.qualcomm.com</w:t>
      </w:r>
      <w:ins w:id="10" w:author="QC_166e" w:date="2025-01-17T13:24:00Z">
        <w:r w:rsidR="003309DE">
          <w:rPr>
            <w:b w:val="0"/>
            <w:bCs/>
            <w:color w:val="000000"/>
            <w:lang w:val="de-DE"/>
          </w:rPr>
          <w:fldChar w:fldCharType="end"/>
        </w:r>
      </w:ins>
    </w:p>
    <w:p w14:paraId="424D2B34" w14:textId="77777777" w:rsidR="003309DE" w:rsidRDefault="003309DE" w:rsidP="000F4E43">
      <w:pPr>
        <w:pStyle w:val="Contact"/>
        <w:tabs>
          <w:tab w:val="clear" w:pos="2268"/>
        </w:tabs>
        <w:rPr>
          <w:ins w:id="11" w:author="QC_166e" w:date="2025-01-17T13:24:00Z"/>
          <w:bCs/>
          <w:color w:val="000000"/>
          <w:lang w:val="de-DE"/>
        </w:rPr>
      </w:pPr>
    </w:p>
    <w:p w14:paraId="583378B3" w14:textId="77777777" w:rsidR="00AC7606" w:rsidRPr="00BF4C72" w:rsidRDefault="00AC7606" w:rsidP="00AC7606">
      <w:pPr>
        <w:pStyle w:val="Contact"/>
        <w:tabs>
          <w:tab w:val="clear" w:pos="2268"/>
        </w:tabs>
        <w:rPr>
          <w:ins w:id="12" w:author="QC_166e" w:date="2025-01-17T15:22:00Z"/>
          <w:bCs/>
          <w:color w:val="000000"/>
          <w:lang w:val="de-DE"/>
        </w:rPr>
      </w:pPr>
      <w:ins w:id="13" w:author="QC_166e" w:date="2025-01-17T15:22:00Z">
        <w:r w:rsidRPr="00BF4C72">
          <w:rPr>
            <w:lang w:val="de-DE"/>
          </w:rPr>
          <w:t>Name:</w:t>
        </w:r>
        <w:r w:rsidRPr="00BF4C72">
          <w:rPr>
            <w:bCs/>
            <w:lang w:val="de-DE"/>
          </w:rPr>
          <w:tab/>
        </w:r>
        <w:r>
          <w:rPr>
            <w:b w:val="0"/>
            <w:bCs/>
            <w:color w:val="000000"/>
            <w:lang w:val="de-DE" w:eastAsia="zh-CN"/>
          </w:rPr>
          <w:t>David Gutierrez</w:t>
        </w:r>
        <w:r w:rsidRPr="00BF4C72">
          <w:rPr>
            <w:bCs/>
            <w:color w:val="000000"/>
            <w:lang w:val="de-DE"/>
          </w:rPr>
          <w:tab/>
        </w:r>
      </w:ins>
    </w:p>
    <w:p w14:paraId="49AA4E1F" w14:textId="77777777" w:rsidR="00AC7606" w:rsidRPr="00BF4C72" w:rsidRDefault="00AC7606" w:rsidP="00AC7606">
      <w:pPr>
        <w:pStyle w:val="Contact"/>
        <w:tabs>
          <w:tab w:val="clear" w:pos="2268"/>
        </w:tabs>
        <w:rPr>
          <w:ins w:id="14" w:author="QC_166e" w:date="2025-01-17T15:22:00Z"/>
          <w:bCs/>
          <w:color w:val="000000"/>
          <w:lang w:val="de-DE"/>
        </w:rPr>
      </w:pPr>
      <w:ins w:id="15" w:author="QC_166e" w:date="2025-01-17T15:22:00Z">
        <w:r w:rsidRPr="00BF4C72">
          <w:rPr>
            <w:color w:val="000000"/>
            <w:lang w:val="de-DE"/>
          </w:rPr>
          <w:t>E-mail Address:</w:t>
        </w:r>
        <w:r w:rsidRPr="00BF4C72">
          <w:rPr>
            <w:bCs/>
            <w:color w:val="000000"/>
            <w:lang w:val="de-DE"/>
          </w:rPr>
          <w:tab/>
        </w:r>
        <w:r>
          <w:fldChar w:fldCharType="begin"/>
        </w:r>
        <w:r>
          <w:instrText>HYPERLINK "mailto:dmgutierrez@apple.com"</w:instrText>
        </w:r>
        <w:r>
          <w:fldChar w:fldCharType="separate"/>
        </w:r>
        <w:r w:rsidRPr="008F2149">
          <w:rPr>
            <w:rStyle w:val="Hyperlink"/>
            <w:b w:val="0"/>
            <w:bCs/>
            <w:lang w:val="de-DE"/>
          </w:rPr>
          <w:t>dmgutierrez@apple.com</w:t>
        </w:r>
        <w:r>
          <w:rPr>
            <w:rStyle w:val="Hyperlink"/>
            <w:b w:val="0"/>
            <w:bCs/>
            <w:lang w:val="de-DE"/>
          </w:rPr>
          <w:fldChar w:fldCharType="end"/>
        </w:r>
        <w:r>
          <w:rPr>
            <w:b w:val="0"/>
            <w:bCs/>
            <w:color w:val="000000"/>
            <w:lang w:val="de-DE"/>
          </w:rPr>
          <w:t xml:space="preserve"> </w:t>
        </w:r>
      </w:ins>
    </w:p>
    <w:p w14:paraId="5B472FAB" w14:textId="77777777" w:rsidR="003309DE" w:rsidRPr="00BF4C72" w:rsidRDefault="003309DE" w:rsidP="00544FDC">
      <w:pPr>
        <w:pStyle w:val="Contact"/>
        <w:tabs>
          <w:tab w:val="clear" w:pos="2268"/>
        </w:tabs>
        <w:ind w:left="0"/>
        <w:rPr>
          <w:bCs/>
          <w:color w:val="000000"/>
          <w:lang w:val="de-DE"/>
        </w:rPr>
      </w:pPr>
    </w:p>
    <w:p w14:paraId="102C35D8" w14:textId="77777777" w:rsidR="00463675" w:rsidRPr="00BF4C7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A494FD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B040A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178C6D" w14:textId="057697EA" w:rsidR="00B14682" w:rsidRDefault="002B040A" w:rsidP="00321E3D">
      <w:pPr>
        <w:rPr>
          <w:ins w:id="16" w:author="QC_166e" w:date="2025-01-17T14:12:00Z"/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A92B15">
        <w:rPr>
          <w:rFonts w:ascii="Arial" w:hAnsi="Arial" w:cs="Arial"/>
        </w:rPr>
        <w:t xml:space="preserve">RAN1 </w:t>
      </w:r>
      <w:r w:rsidR="00DD2E12">
        <w:rPr>
          <w:rFonts w:ascii="Arial" w:hAnsi="Arial" w:cs="Arial"/>
        </w:rPr>
        <w:t>for their</w:t>
      </w:r>
      <w:r w:rsidR="00A92B15">
        <w:rPr>
          <w:rFonts w:ascii="Arial" w:hAnsi="Arial" w:cs="Arial"/>
        </w:rPr>
        <w:t xml:space="preserve"> LS regarding the Rel-19 two-sided AI/ML CSI compression study for AI/ML Air Interface in S2-2500041.</w:t>
      </w:r>
      <w:r w:rsidR="004D5EA7">
        <w:rPr>
          <w:rFonts w:ascii="Arial" w:hAnsi="Arial" w:cs="Arial"/>
        </w:rPr>
        <w:t xml:space="preserve"> SA2 </w:t>
      </w:r>
      <w:ins w:id="17" w:author="QC_166e" w:date="2025-01-17T14:04:00Z">
        <w:r w:rsidR="002C4004">
          <w:rPr>
            <w:rFonts w:ascii="Arial" w:hAnsi="Arial" w:cs="Arial"/>
          </w:rPr>
          <w:t>understan</w:t>
        </w:r>
        <w:r w:rsidR="00107F22">
          <w:rPr>
            <w:rFonts w:ascii="Arial" w:hAnsi="Arial" w:cs="Arial"/>
          </w:rPr>
          <w:t>ds that</w:t>
        </w:r>
      </w:ins>
      <w:r w:rsidR="004D5EA7">
        <w:rPr>
          <w:rFonts w:ascii="Arial" w:hAnsi="Arial" w:cs="Arial"/>
        </w:rPr>
        <w:t xml:space="preserve"> the</w:t>
      </w:r>
      <w:ins w:id="18" w:author="QC_166e" w:date="2025-01-17T14:02:00Z">
        <w:r w:rsidR="00957F7B">
          <w:rPr>
            <w:rFonts w:ascii="Arial" w:hAnsi="Arial" w:cs="Arial"/>
          </w:rPr>
          <w:t xml:space="preserve"> “over-the air” means th</w:t>
        </w:r>
        <w:r w:rsidR="00D25FFD">
          <w:rPr>
            <w:rFonts w:ascii="Arial" w:hAnsi="Arial" w:cs="Arial"/>
          </w:rPr>
          <w:t>e procedure</w:t>
        </w:r>
      </w:ins>
      <w:ins w:id="19" w:author="QC_166e" w:date="2025-01-17T14:03:00Z">
        <w:r w:rsidR="00D25FFD">
          <w:rPr>
            <w:rFonts w:ascii="Arial" w:hAnsi="Arial" w:cs="Arial"/>
          </w:rPr>
          <w:t xml:space="preserve"> to share the model parameters and /or data set from NW- side to UE and from UE to UE-side</w:t>
        </w:r>
        <w:r w:rsidR="00F21E86">
          <w:rPr>
            <w:rFonts w:ascii="Arial" w:hAnsi="Arial" w:cs="Arial"/>
          </w:rPr>
          <w:t xml:space="preserve">, the “other approaches” means the </w:t>
        </w:r>
      </w:ins>
      <w:ins w:id="20" w:author="QC_166e" w:date="2025-01-17T14:05:00Z">
        <w:r w:rsidR="004B14D4">
          <w:rPr>
            <w:rFonts w:ascii="Arial" w:hAnsi="Arial" w:cs="Arial"/>
          </w:rPr>
          <w:t>procedure to share the model parameters and /or data set</w:t>
        </w:r>
      </w:ins>
      <w:ins w:id="21" w:author="QC_166e" w:date="2025-01-17T14:02:00Z">
        <w:r w:rsidR="00D25FFD">
          <w:rPr>
            <w:rFonts w:ascii="Arial" w:hAnsi="Arial" w:cs="Arial"/>
          </w:rPr>
          <w:t xml:space="preserve"> </w:t>
        </w:r>
      </w:ins>
      <w:ins w:id="22" w:author="QC_166e" w:date="2025-01-17T14:05:00Z">
        <w:r w:rsidR="00BD1EB4">
          <w:rPr>
            <w:rFonts w:ascii="Arial" w:hAnsi="Arial" w:cs="Arial"/>
          </w:rPr>
          <w:t xml:space="preserve">from NW-side to UE-side </w:t>
        </w:r>
        <w:r w:rsidR="00D3429C">
          <w:rPr>
            <w:rFonts w:ascii="Arial" w:hAnsi="Arial" w:cs="Arial"/>
          </w:rPr>
          <w:t xml:space="preserve">via 5GC </w:t>
        </w:r>
      </w:ins>
      <w:ins w:id="23" w:author="Apple" w:date="2025-01-17T12:35:00Z" w16du:dateUtc="2025-01-17T12:35:00Z">
        <w:r w:rsidR="00601FAA" w:rsidRPr="00E945C5">
          <w:rPr>
            <w:rFonts w:ascii="Arial" w:hAnsi="Arial" w:cs="Arial"/>
          </w:rPr>
          <w:t>and</w:t>
        </w:r>
        <w:r w:rsidR="00601FAA">
          <w:rPr>
            <w:rFonts w:ascii="Arial" w:hAnsi="Arial" w:cs="Arial"/>
          </w:rPr>
          <w:t>/</w:t>
        </w:r>
      </w:ins>
      <w:ins w:id="24" w:author="QC_166e" w:date="2025-01-17T14:05:00Z">
        <w:r w:rsidR="00D3429C">
          <w:rPr>
            <w:rFonts w:ascii="Arial" w:hAnsi="Arial" w:cs="Arial"/>
          </w:rPr>
          <w:t>or OAM but</w:t>
        </w:r>
      </w:ins>
      <w:ins w:id="25" w:author="QC_166e" w:date="2025-01-17T14:06:00Z">
        <w:r w:rsidR="00D3429C">
          <w:rPr>
            <w:rFonts w:ascii="Arial" w:hAnsi="Arial" w:cs="Arial"/>
          </w:rPr>
          <w:t xml:space="preserve"> without UE’s involvement. SA2 </w:t>
        </w:r>
      </w:ins>
      <w:ins w:id="26" w:author="QC_166e" w:date="2025-01-17T14:09:00Z">
        <w:r w:rsidR="000A3D53">
          <w:rPr>
            <w:rFonts w:ascii="Arial" w:hAnsi="Arial" w:cs="Arial"/>
          </w:rPr>
          <w:t>need</w:t>
        </w:r>
        <w:r w:rsidR="00E4378D">
          <w:rPr>
            <w:rFonts w:ascii="Arial" w:hAnsi="Arial" w:cs="Arial"/>
          </w:rPr>
          <w:t>s</w:t>
        </w:r>
        <w:r w:rsidR="000A3D53">
          <w:rPr>
            <w:rFonts w:ascii="Arial" w:hAnsi="Arial" w:cs="Arial"/>
          </w:rPr>
          <w:t xml:space="preserve"> to involve the discussion for</w:t>
        </w:r>
      </w:ins>
      <w:ins w:id="27" w:author="QC_166e" w:date="2025-01-17T14:06:00Z">
        <w:r w:rsidR="00D3429C">
          <w:rPr>
            <w:rFonts w:ascii="Arial" w:hAnsi="Arial" w:cs="Arial"/>
          </w:rPr>
          <w:t xml:space="preserve"> </w:t>
        </w:r>
        <w:r w:rsidR="002D1EE8">
          <w:rPr>
            <w:rFonts w:ascii="Arial" w:hAnsi="Arial" w:cs="Arial"/>
          </w:rPr>
          <w:t>both the “over-the-air” and “other approaches”</w:t>
        </w:r>
      </w:ins>
      <w:ins w:id="28" w:author="QC_166e" w:date="2025-01-17T14:07:00Z">
        <w:r w:rsidR="0096016C">
          <w:rPr>
            <w:rFonts w:ascii="Arial" w:hAnsi="Arial" w:cs="Arial"/>
          </w:rPr>
          <w:t>.</w:t>
        </w:r>
      </w:ins>
      <w:r w:rsidR="004D5EA7">
        <w:rPr>
          <w:rFonts w:ascii="Arial" w:hAnsi="Arial" w:cs="Arial"/>
        </w:rPr>
        <w:t xml:space="preserve"> </w:t>
      </w:r>
    </w:p>
    <w:p w14:paraId="48EE08D7" w14:textId="77777777" w:rsidR="003B0521" w:rsidRDefault="003B0521" w:rsidP="00321E3D"/>
    <w:p w14:paraId="6F663101" w14:textId="16DDD218" w:rsidR="0038091A" w:rsidRDefault="0038091A" w:rsidP="0038091A">
      <w:pPr>
        <w:ind w:left="54"/>
        <w:rPr>
          <w:ins w:id="29" w:author="QC_166e" w:date="2025-01-17T14:12:00Z"/>
          <w:rFonts w:ascii="Arial" w:hAnsi="Arial" w:cs="Arial"/>
        </w:rPr>
      </w:pPr>
      <w:r>
        <w:rPr>
          <w:rFonts w:ascii="Arial" w:hAnsi="Arial" w:cs="Arial"/>
        </w:rPr>
        <w:t xml:space="preserve">There is </w:t>
      </w:r>
      <w:ins w:id="30" w:author="Apple" w:date="2025-01-17T12:36:00Z" w16du:dateUtc="2025-01-17T12:36:00Z">
        <w:r w:rsidR="00601FAA" w:rsidRPr="00E945C5">
          <w:rPr>
            <w:rFonts w:ascii="Arial" w:hAnsi="Arial" w:cs="Arial"/>
          </w:rPr>
          <w:t>currently</w:t>
        </w:r>
        <w:r w:rsidR="00601FAA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no existing </w:t>
      </w:r>
      <w:proofErr w:type="gramStart"/>
      <w:r>
        <w:rPr>
          <w:rFonts w:ascii="Arial" w:hAnsi="Arial" w:cs="Arial"/>
        </w:rPr>
        <w:t>solution</w:t>
      </w:r>
      <w:proofErr w:type="gramEnd"/>
      <w:r>
        <w:rPr>
          <w:rFonts w:ascii="Arial" w:hAnsi="Arial" w:cs="Arial"/>
        </w:rPr>
        <w:t xml:space="preserve"> </w:t>
      </w:r>
      <w:r w:rsidR="00F47001">
        <w:rPr>
          <w:rFonts w:ascii="Arial" w:hAnsi="Arial" w:cs="Arial"/>
        </w:rPr>
        <w:t xml:space="preserve">and </w:t>
      </w:r>
      <w:r w:rsidR="00BF4C72">
        <w:rPr>
          <w:rFonts w:ascii="Arial" w:hAnsi="Arial" w:cs="Arial"/>
        </w:rPr>
        <w:t>no work planned</w:t>
      </w:r>
      <w:r w:rsidR="00F470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SA2 to </w:t>
      </w:r>
      <w:ins w:id="31" w:author="QC_166e" w:date="2025-01-16T23:46:00Z">
        <w:r w:rsidR="007C3152">
          <w:rPr>
            <w:rFonts w:ascii="Arial" w:hAnsi="Arial" w:cs="Arial"/>
          </w:rPr>
          <w:t>support</w:t>
        </w:r>
      </w:ins>
      <w:r>
        <w:rPr>
          <w:rFonts w:ascii="Arial" w:hAnsi="Arial" w:cs="Arial"/>
        </w:rPr>
        <w:t xml:space="preserve"> </w:t>
      </w:r>
      <w:ins w:id="32" w:author="QC_166e" w:date="2025-01-16T23:50:00Z">
        <w:r w:rsidR="00C545B0">
          <w:rPr>
            <w:rFonts w:ascii="Arial" w:hAnsi="Arial" w:cs="Arial"/>
          </w:rPr>
          <w:t>eithe</w:t>
        </w:r>
        <w:r w:rsidR="00EF4D14">
          <w:rPr>
            <w:rFonts w:ascii="Arial" w:hAnsi="Arial" w:cs="Arial"/>
          </w:rPr>
          <w:t xml:space="preserve">r the </w:t>
        </w:r>
        <w:r w:rsidR="00C545B0">
          <w:rPr>
            <w:rFonts w:ascii="Arial" w:hAnsi="Arial" w:cs="Arial"/>
          </w:rPr>
          <w:t>“</w:t>
        </w:r>
        <w:r w:rsidR="00EF4D14">
          <w:rPr>
            <w:rFonts w:ascii="Arial" w:hAnsi="Arial" w:cs="Arial"/>
          </w:rPr>
          <w:t xml:space="preserve">over-the-air </w:t>
        </w:r>
        <w:r w:rsidR="00C545B0">
          <w:rPr>
            <w:rFonts w:ascii="Arial" w:hAnsi="Arial" w:cs="Arial"/>
          </w:rPr>
          <w:t>solution”</w:t>
        </w:r>
      </w:ins>
      <w:ins w:id="33" w:author="QC_166e" w:date="2025-01-17T00:04:00Z">
        <w:r w:rsidR="00EC0FA6">
          <w:rPr>
            <w:rFonts w:ascii="Arial" w:hAnsi="Arial" w:cs="Arial"/>
          </w:rPr>
          <w:t xml:space="preserve"> </w:t>
        </w:r>
      </w:ins>
      <w:ins w:id="34" w:author="QC_166e" w:date="2025-01-16T23:50:00Z">
        <w:r w:rsidR="00C545B0">
          <w:rPr>
            <w:rFonts w:ascii="Arial" w:hAnsi="Arial" w:cs="Arial"/>
          </w:rPr>
          <w:t>or “other approaches” in SA2 for Rel-19.</w:t>
        </w:r>
      </w:ins>
    </w:p>
    <w:p w14:paraId="768C9B6D" w14:textId="77777777" w:rsidR="003B0521" w:rsidRDefault="003B0521" w:rsidP="0038091A">
      <w:pPr>
        <w:ind w:left="54"/>
        <w:rPr>
          <w:ins w:id="35" w:author="QC_166e" w:date="2025-01-16T23:51:00Z"/>
          <w:rFonts w:ascii="Arial" w:hAnsi="Arial" w:cs="Arial"/>
        </w:rPr>
      </w:pPr>
    </w:p>
    <w:p w14:paraId="304DE56F" w14:textId="069FDC56" w:rsidR="00583198" w:rsidDel="0024108D" w:rsidRDefault="00734EB7" w:rsidP="00583198">
      <w:pPr>
        <w:ind w:left="54"/>
        <w:rPr>
          <w:ins w:id="36" w:author="QC_166e" w:date="2025-01-17T00:05:00Z"/>
          <w:del w:id="37" w:author="Apple" w:date="2025-01-17T12:49:00Z" w16du:dateUtc="2025-01-17T12:49:00Z"/>
          <w:rFonts w:ascii="Arial" w:hAnsi="Arial" w:cs="Arial"/>
        </w:rPr>
      </w:pPr>
      <w:ins w:id="38" w:author="QC_166e" w:date="2025-01-16T23:51:00Z">
        <w:del w:id="39" w:author="Apple" w:date="2025-01-17T12:49:00Z" w16du:dateUtc="2025-01-17T12:49:00Z">
          <w:r w:rsidDel="0024108D">
            <w:rPr>
              <w:rFonts w:ascii="Arial" w:hAnsi="Arial" w:cs="Arial"/>
            </w:rPr>
            <w:delText xml:space="preserve">There is a SA5 study </w:delText>
          </w:r>
        </w:del>
      </w:ins>
      <w:ins w:id="40" w:author="QC_166e" w:date="2025-01-17T00:02:00Z">
        <w:del w:id="41" w:author="Apple" w:date="2025-01-17T12:49:00Z" w16du:dateUtc="2025-01-17T12:49:00Z">
          <w:r w:rsidR="00635C2D" w:rsidDel="0024108D">
            <w:rPr>
              <w:rFonts w:ascii="Arial" w:hAnsi="Arial" w:cs="Arial"/>
            </w:rPr>
            <w:delText xml:space="preserve">on Artificial Intelligence / Machine Learning (AI/ML) management Phase 2 for Rel-19, </w:delText>
          </w:r>
        </w:del>
      </w:ins>
      <w:ins w:id="42" w:author="QC_166e" w:date="2025-01-17T00:03:00Z">
        <w:del w:id="43" w:author="Apple" w:date="2025-01-17T12:37:00Z" w16du:dateUtc="2025-01-17T12:37:00Z">
          <w:r w:rsidR="00583198" w:rsidDel="00E945C5">
            <w:rPr>
              <w:rFonts w:ascii="Arial" w:hAnsi="Arial" w:cs="Arial"/>
            </w:rPr>
            <w:delText xml:space="preserve">SA2 would suggest </w:delText>
          </w:r>
        </w:del>
        <w:del w:id="44" w:author="Apple" w:date="2025-01-17T12:49:00Z" w16du:dateUtc="2025-01-17T12:49:00Z">
          <w:r w:rsidR="00583198" w:rsidDel="0024108D">
            <w:rPr>
              <w:rFonts w:ascii="Arial" w:hAnsi="Arial" w:cs="Arial"/>
            </w:rPr>
            <w:delText xml:space="preserve">SA5 </w:delText>
          </w:r>
        </w:del>
        <w:del w:id="45" w:author="Apple" w:date="2025-01-17T12:37:00Z" w16du:dateUtc="2025-01-17T12:37:00Z">
          <w:r w:rsidR="00583198" w:rsidDel="00E945C5">
            <w:rPr>
              <w:rFonts w:ascii="Arial" w:hAnsi="Arial" w:cs="Arial"/>
            </w:rPr>
            <w:delText>to</w:delText>
          </w:r>
        </w:del>
        <w:del w:id="46" w:author="Apple" w:date="2025-01-17T12:49:00Z" w16du:dateUtc="2025-01-17T12:49:00Z">
          <w:r w:rsidR="00583198" w:rsidDel="0024108D">
            <w:rPr>
              <w:rFonts w:ascii="Arial" w:hAnsi="Arial" w:cs="Arial"/>
            </w:rPr>
            <w:delText xml:space="preserve"> provide the feedback on the feasibility of standardized signalling for the other approaches without UE’s involvement.</w:delText>
          </w:r>
        </w:del>
      </w:ins>
      <w:ins w:id="47" w:author="QC_166e" w:date="2025-01-17T00:05:00Z">
        <w:del w:id="48" w:author="Apple" w:date="2025-01-17T12:49:00Z" w16du:dateUtc="2025-01-17T12:49:00Z">
          <w:r w:rsidR="00122478" w:rsidRPr="00122478" w:rsidDel="0024108D">
            <w:rPr>
              <w:rFonts w:ascii="Arial" w:hAnsi="Arial" w:cs="Arial"/>
            </w:rPr>
            <w:delText xml:space="preserve"> </w:delText>
          </w:r>
        </w:del>
        <w:del w:id="49" w:author="Apple" w:date="2025-01-17T12:37:00Z" w16du:dateUtc="2025-01-17T12:37:00Z">
          <w:r w:rsidR="00122478" w:rsidDel="00E945C5">
            <w:rPr>
              <w:rFonts w:ascii="Arial" w:hAnsi="Arial" w:cs="Arial"/>
            </w:rPr>
            <w:delText>For example: model parameters and /or data set are shared from NW- side to OAM and then exposed from OAM through some APIs to UE-side.</w:delText>
          </w:r>
        </w:del>
      </w:ins>
    </w:p>
    <w:p w14:paraId="3073CA37" w14:textId="77777777" w:rsidR="00122478" w:rsidRPr="00F47001" w:rsidRDefault="00122478" w:rsidP="00583198">
      <w:pPr>
        <w:ind w:left="54"/>
        <w:rPr>
          <w:ins w:id="50" w:author="QC_166e" w:date="2025-01-17T00:03:00Z"/>
          <w:rFonts w:ascii="Arial" w:hAnsi="Arial" w:cs="Arial"/>
        </w:rPr>
      </w:pPr>
    </w:p>
    <w:p w14:paraId="0E1FC675" w14:textId="19A088DD" w:rsidR="00734EB7" w:rsidRDefault="007403A6" w:rsidP="0038091A">
      <w:pPr>
        <w:ind w:left="54"/>
        <w:rPr>
          <w:rFonts w:ascii="Arial" w:hAnsi="Arial" w:cs="Arial"/>
        </w:rPr>
      </w:pPr>
      <w:ins w:id="51" w:author="QC_166e" w:date="2025-01-17T00:07:00Z">
        <w:r>
          <w:rPr>
            <w:rFonts w:ascii="Arial" w:hAnsi="Arial" w:cs="Arial"/>
          </w:rPr>
          <w:t xml:space="preserve">SA2 is </w:t>
        </w:r>
      </w:ins>
      <w:ins w:id="52" w:author="Apple" w:date="2025-01-17T12:40:00Z" w16du:dateUtc="2025-01-17T12:40:00Z">
        <w:r w:rsidR="00A34021">
          <w:rPr>
            <w:rFonts w:ascii="Arial" w:hAnsi="Arial" w:cs="Arial"/>
          </w:rPr>
          <w:t xml:space="preserve">currently </w:t>
        </w:r>
      </w:ins>
      <w:ins w:id="53" w:author="QC_166e" w:date="2025-01-17T00:07:00Z">
        <w:r w:rsidR="00F23244">
          <w:rPr>
            <w:rFonts w:ascii="Arial" w:hAnsi="Arial" w:cs="Arial"/>
          </w:rPr>
          <w:t xml:space="preserve">working on the </w:t>
        </w:r>
      </w:ins>
      <w:ins w:id="54" w:author="QC_166e" w:date="2025-01-17T00:08:00Z">
        <w:r w:rsidR="00CB4465">
          <w:rPr>
            <w:rFonts w:ascii="Arial" w:hAnsi="Arial" w:cs="Arial"/>
          </w:rPr>
          <w:t xml:space="preserve">scope of </w:t>
        </w:r>
      </w:ins>
      <w:ins w:id="55" w:author="QC_166e" w:date="2025-01-17T00:09:00Z">
        <w:r w:rsidR="008D0DA2">
          <w:rPr>
            <w:rFonts w:ascii="Arial" w:hAnsi="Arial" w:cs="Arial"/>
          </w:rPr>
          <w:t xml:space="preserve">AIML related </w:t>
        </w:r>
      </w:ins>
      <w:ins w:id="56" w:author="QC_166e" w:date="2025-01-17T00:08:00Z">
        <w:r w:rsidR="008D0DA2">
          <w:rPr>
            <w:rFonts w:ascii="Arial" w:hAnsi="Arial" w:cs="Arial"/>
          </w:rPr>
          <w:t xml:space="preserve">study </w:t>
        </w:r>
      </w:ins>
      <w:ins w:id="57" w:author="QC_166e" w:date="2025-01-17T00:09:00Z">
        <w:r w:rsidR="008D0DA2">
          <w:rPr>
            <w:rFonts w:ascii="Arial" w:hAnsi="Arial" w:cs="Arial"/>
          </w:rPr>
          <w:t xml:space="preserve">for </w:t>
        </w:r>
      </w:ins>
      <w:ins w:id="58" w:author="QC_166e" w:date="2025-01-17T00:08:00Z">
        <w:r w:rsidR="00F23244">
          <w:rPr>
            <w:rFonts w:ascii="Arial" w:hAnsi="Arial" w:cs="Arial"/>
          </w:rPr>
          <w:t xml:space="preserve">Rel-20 </w:t>
        </w:r>
        <w:r w:rsidR="00CB4465">
          <w:rPr>
            <w:rFonts w:ascii="Arial" w:hAnsi="Arial" w:cs="Arial"/>
          </w:rPr>
          <w:t>5G-Advanced</w:t>
        </w:r>
      </w:ins>
      <w:ins w:id="59" w:author="QC_166e" w:date="2025-01-17T00:09:00Z">
        <w:r w:rsidR="00A748EA">
          <w:rPr>
            <w:rFonts w:ascii="Arial" w:hAnsi="Arial" w:cs="Arial"/>
          </w:rPr>
          <w:t xml:space="preserve">, </w:t>
        </w:r>
      </w:ins>
      <w:ins w:id="60" w:author="QC_166e" w:date="2025-01-17T00:13:00Z">
        <w:r w:rsidR="00BC2192">
          <w:rPr>
            <w:rFonts w:ascii="Arial" w:hAnsi="Arial" w:cs="Arial"/>
          </w:rPr>
          <w:t xml:space="preserve">SA2 would like to suggest RAN 1 to consider </w:t>
        </w:r>
        <w:r w:rsidR="00881D3B">
          <w:rPr>
            <w:rFonts w:ascii="Arial" w:hAnsi="Arial" w:cs="Arial"/>
          </w:rPr>
          <w:t>this information</w:t>
        </w:r>
      </w:ins>
      <w:ins w:id="61" w:author="QC_166e" w:date="2025-01-17T00:14:00Z">
        <w:r w:rsidR="005F02A1">
          <w:rPr>
            <w:rFonts w:ascii="Arial" w:hAnsi="Arial" w:cs="Arial"/>
          </w:rPr>
          <w:t xml:space="preserve"> and </w:t>
        </w:r>
        <w:r w:rsidR="009301D3">
          <w:rPr>
            <w:rFonts w:ascii="Arial" w:hAnsi="Arial" w:cs="Arial"/>
          </w:rPr>
          <w:t xml:space="preserve">consider if </w:t>
        </w:r>
      </w:ins>
      <w:ins w:id="62" w:author="QC_166e" w:date="2025-01-17T00:15:00Z">
        <w:r w:rsidR="009301D3">
          <w:rPr>
            <w:rFonts w:ascii="Arial" w:hAnsi="Arial" w:cs="Arial"/>
          </w:rPr>
          <w:t xml:space="preserve">any requirements for SA2 to support this </w:t>
        </w:r>
        <w:r w:rsidR="00324E51">
          <w:rPr>
            <w:rFonts w:ascii="Arial" w:hAnsi="Arial" w:cs="Arial"/>
          </w:rPr>
          <w:t xml:space="preserve">inter-vendor training collaboration between NG-RAN side and UE side </w:t>
        </w:r>
      </w:ins>
      <w:ins w:id="63" w:author="QC_166e" w:date="2025-01-17T00:13:00Z">
        <w:r w:rsidR="00881D3B">
          <w:rPr>
            <w:rFonts w:ascii="Arial" w:hAnsi="Arial" w:cs="Arial"/>
          </w:rPr>
          <w:t xml:space="preserve">to avoid </w:t>
        </w:r>
        <w:r w:rsidR="005F02A1">
          <w:rPr>
            <w:rFonts w:ascii="Arial" w:hAnsi="Arial" w:cs="Arial"/>
          </w:rPr>
          <w:t>p</w:t>
        </w:r>
      </w:ins>
      <w:ins w:id="64" w:author="QC_166e" w:date="2025-01-17T00:14:00Z">
        <w:r w:rsidR="005F02A1">
          <w:rPr>
            <w:rFonts w:ascii="Arial" w:hAnsi="Arial" w:cs="Arial"/>
          </w:rPr>
          <w:t>otential delay</w:t>
        </w:r>
      </w:ins>
      <w:ins w:id="65" w:author="QC_166e" w:date="2025-01-17T00:15:00Z">
        <w:r w:rsidR="00324E51">
          <w:rPr>
            <w:rFonts w:ascii="Arial" w:hAnsi="Arial" w:cs="Arial"/>
          </w:rPr>
          <w:t>.</w:t>
        </w:r>
      </w:ins>
    </w:p>
    <w:p w14:paraId="7DE1A86E" w14:textId="77777777" w:rsidR="003B2974" w:rsidRPr="002B0D0B" w:rsidRDefault="003B2974" w:rsidP="0038091A">
      <w:pPr>
        <w:ind w:left="54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CF9F6A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C07FA">
        <w:rPr>
          <w:rFonts w:ascii="Arial" w:hAnsi="Arial" w:cs="Arial"/>
          <w:b/>
        </w:rPr>
        <w:t>RAN1</w:t>
      </w:r>
      <w:r w:rsidR="00257CEE">
        <w:rPr>
          <w:rFonts w:ascii="Arial" w:hAnsi="Arial" w:cs="Arial"/>
          <w:b/>
        </w:rPr>
        <w:t xml:space="preserve">: </w:t>
      </w:r>
    </w:p>
    <w:p w14:paraId="45B1E75B" w14:textId="6628135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C07FA">
        <w:rPr>
          <w:rFonts w:ascii="Arial" w:hAnsi="Arial" w:cs="Arial"/>
        </w:rPr>
        <w:t>SA2 suggests RAN1 to take the above information into account</w:t>
      </w:r>
      <w:r w:rsidR="00A46486">
        <w:rPr>
          <w:rFonts w:ascii="Arial" w:hAnsi="Arial" w:cs="Arial"/>
        </w:rPr>
        <w:t>.</w:t>
      </w:r>
    </w:p>
    <w:p w14:paraId="6D84AA63" w14:textId="77777777" w:rsidR="00BF4C72" w:rsidRDefault="00BF4C72" w:rsidP="00257CEE">
      <w:pPr>
        <w:ind w:left="994" w:hanging="994"/>
        <w:rPr>
          <w:rFonts w:ascii="Arial" w:hAnsi="Arial" w:cs="Arial"/>
        </w:rPr>
      </w:pPr>
    </w:p>
    <w:p w14:paraId="5C36D991" w14:textId="175AF7EB" w:rsidR="00BF4C72" w:rsidRPr="00487D6A" w:rsidDel="00D90739" w:rsidRDefault="00BF4C72" w:rsidP="00257CEE">
      <w:pPr>
        <w:ind w:left="994" w:hanging="994"/>
        <w:rPr>
          <w:del w:id="66" w:author="Apple" w:date="2025-01-17T12:39:00Z" w16du:dateUtc="2025-01-17T12:39:00Z"/>
          <w:rFonts w:ascii="Arial" w:hAnsi="Arial" w:cs="Arial"/>
          <w:b/>
          <w:bCs/>
        </w:rPr>
      </w:pPr>
      <w:del w:id="67" w:author="Apple" w:date="2025-01-17T12:39:00Z" w16du:dateUtc="2025-01-17T12:39:00Z">
        <w:r w:rsidRPr="00487D6A" w:rsidDel="00D90739">
          <w:rPr>
            <w:rFonts w:ascii="Arial" w:hAnsi="Arial" w:cs="Arial"/>
            <w:b/>
            <w:bCs/>
          </w:rPr>
          <w:delText xml:space="preserve">To SA5: </w:delText>
        </w:r>
      </w:del>
    </w:p>
    <w:p w14:paraId="596D69FA" w14:textId="17E5B9EE" w:rsidR="00BF4C72" w:rsidDel="00D90739" w:rsidRDefault="00BF4C72" w:rsidP="00257CEE">
      <w:pPr>
        <w:ind w:left="994" w:hanging="994"/>
        <w:rPr>
          <w:del w:id="68" w:author="Apple" w:date="2025-01-17T12:39:00Z" w16du:dateUtc="2025-01-17T12:39:00Z"/>
          <w:rFonts w:ascii="Arial" w:hAnsi="Arial" w:cs="Arial"/>
        </w:rPr>
      </w:pPr>
    </w:p>
    <w:p w14:paraId="3E920308" w14:textId="47DD595B" w:rsidR="00BF4C72" w:rsidDel="00D90739" w:rsidRDefault="00BF4C72" w:rsidP="00257CEE">
      <w:pPr>
        <w:ind w:left="994" w:hanging="994"/>
        <w:rPr>
          <w:del w:id="69" w:author="Apple" w:date="2025-01-17T12:39:00Z" w16du:dateUtc="2025-01-17T12:39:00Z"/>
          <w:rFonts w:ascii="Arial" w:hAnsi="Arial" w:cs="Arial"/>
        </w:rPr>
      </w:pPr>
      <w:del w:id="70" w:author="Apple" w:date="2025-01-17T12:39:00Z" w16du:dateUtc="2025-01-17T12:39:00Z">
        <w:r w:rsidRPr="000F4E43" w:rsidDel="00D90739">
          <w:rPr>
            <w:rFonts w:ascii="Arial" w:hAnsi="Arial" w:cs="Arial"/>
            <w:b/>
          </w:rPr>
          <w:delText xml:space="preserve">ACTION: </w:delText>
        </w:r>
        <w:r w:rsidRPr="000F4E43" w:rsidDel="00D90739">
          <w:rPr>
            <w:rFonts w:ascii="Arial" w:hAnsi="Arial" w:cs="Arial"/>
            <w:b/>
          </w:rPr>
          <w:tab/>
        </w:r>
        <w:r w:rsidDel="00D90739">
          <w:rPr>
            <w:rFonts w:ascii="Arial" w:hAnsi="Arial" w:cs="Arial"/>
          </w:rPr>
          <w:delText xml:space="preserve">SA2 suggests SA5 to take a look and comment on the feasibility of a solution where model parameters and /or data set can be shared from </w:delText>
        </w:r>
        <w:r w:rsidR="0016685B" w:rsidDel="00D90739">
          <w:rPr>
            <w:rFonts w:ascii="Arial" w:hAnsi="Arial" w:cs="Arial"/>
          </w:rPr>
          <w:delText>NW-</w:delText>
        </w:r>
        <w:r w:rsidDel="00D90739">
          <w:rPr>
            <w:rFonts w:ascii="Arial" w:hAnsi="Arial" w:cs="Arial"/>
          </w:rPr>
          <w:delText xml:space="preserve"> side to OAM and then exposed </w:delText>
        </w:r>
        <w:r w:rsidR="000B00C3" w:rsidDel="00D90739">
          <w:rPr>
            <w:rFonts w:ascii="Arial" w:hAnsi="Arial" w:cs="Arial"/>
          </w:rPr>
          <w:delText xml:space="preserve">from OAM </w:delText>
        </w:r>
        <w:r w:rsidDel="00D90739">
          <w:rPr>
            <w:rFonts w:ascii="Arial" w:hAnsi="Arial" w:cs="Arial"/>
          </w:rPr>
          <w:delText>through some APIs to UE-side</w:delText>
        </w:r>
      </w:del>
      <w:ins w:id="71" w:author="QC_166e" w:date="2025-01-17T00:16:00Z">
        <w:del w:id="72" w:author="Apple" w:date="2025-01-17T12:39:00Z" w16du:dateUtc="2025-01-17T12:39:00Z">
          <w:r w:rsidR="005A6CE6" w:rsidDel="00D90739">
            <w:rPr>
              <w:rFonts w:ascii="Arial" w:hAnsi="Arial" w:cs="Arial"/>
            </w:rPr>
            <w:delText xml:space="preserve"> in Rel-19</w:delText>
          </w:r>
        </w:del>
      </w:ins>
      <w:del w:id="73" w:author="Apple" w:date="2025-01-17T12:39:00Z" w16du:dateUtc="2025-01-17T12:39:00Z">
        <w:r w:rsidDel="00D90739">
          <w:rPr>
            <w:rFonts w:ascii="Arial" w:hAnsi="Arial" w:cs="Arial"/>
          </w:rPr>
          <w:delText>.</w:delText>
        </w:r>
      </w:del>
    </w:p>
    <w:p w14:paraId="1AB93A73" w14:textId="77777777" w:rsidR="00BF4C72" w:rsidRDefault="00BF4C72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5D95CA06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83052B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17-21</w:t>
      </w:r>
      <w:r>
        <w:rPr>
          <w:rFonts w:ascii="Arial" w:hAnsi="Arial" w:cs="Arial"/>
          <w:bCs/>
        </w:rPr>
        <w:t xml:space="preserve"> </w:t>
      </w:r>
      <w:r w:rsidR="0083052B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83052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Athens, Greece</w:t>
      </w:r>
    </w:p>
    <w:p w14:paraId="409F875E" w14:textId="7BA9FF9A" w:rsidR="0029761A" w:rsidRPr="0083052B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</w:t>
      </w:r>
      <w:r w:rsidR="0083052B" w:rsidRPr="0083052B">
        <w:rPr>
          <w:rFonts w:ascii="Arial" w:hAnsi="Arial" w:cs="Arial"/>
          <w:bCs/>
          <w:lang w:val="sv-FI"/>
        </w:rPr>
        <w:t>168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7-11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83052B" w:rsidRPr="0083052B">
        <w:rPr>
          <w:rFonts w:ascii="Arial" w:hAnsi="Arial" w:cs="Arial"/>
          <w:bCs/>
          <w:lang w:val="sv-FI"/>
        </w:rPr>
        <w:t>April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Got</w:t>
      </w:r>
      <w:r w:rsidR="004F7084">
        <w:rPr>
          <w:rFonts w:ascii="Arial" w:hAnsi="Arial" w:cs="Arial"/>
          <w:bCs/>
          <w:lang w:val="sv-FI"/>
        </w:rPr>
        <w:t>h</w:t>
      </w:r>
      <w:r w:rsidR="0083052B" w:rsidRPr="0083052B">
        <w:rPr>
          <w:rFonts w:ascii="Arial" w:hAnsi="Arial" w:cs="Arial"/>
          <w:bCs/>
          <w:lang w:val="sv-FI"/>
        </w:rPr>
        <w:t>eb</w:t>
      </w:r>
      <w:r w:rsidR="004F7084">
        <w:rPr>
          <w:rFonts w:ascii="Arial" w:hAnsi="Arial" w:cs="Arial"/>
          <w:bCs/>
          <w:lang w:val="sv-FI"/>
        </w:rPr>
        <w:t>u</w:t>
      </w:r>
      <w:r w:rsidR="0083052B">
        <w:rPr>
          <w:rFonts w:ascii="Arial" w:hAnsi="Arial" w:cs="Arial"/>
          <w:bCs/>
          <w:lang w:val="sv-FI"/>
        </w:rPr>
        <w:t>rg, Sweden</w:t>
      </w:r>
    </w:p>
    <w:p w14:paraId="1FAAA095" w14:textId="77777777" w:rsidR="00A44C42" w:rsidRPr="0083052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83052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83052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83052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83052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83052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01D2B" w14:textId="77777777" w:rsidR="00E02C01" w:rsidRDefault="00E02C01">
      <w:r>
        <w:separator/>
      </w:r>
    </w:p>
  </w:endnote>
  <w:endnote w:type="continuationSeparator" w:id="0">
    <w:p w14:paraId="5885DAB6" w14:textId="77777777" w:rsidR="00E02C01" w:rsidRDefault="00E02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FC786" w14:textId="77777777" w:rsidR="00E02C01" w:rsidRDefault="00E02C01">
      <w:r>
        <w:separator/>
      </w:r>
    </w:p>
  </w:footnote>
  <w:footnote w:type="continuationSeparator" w:id="0">
    <w:p w14:paraId="2A3C7A38" w14:textId="77777777" w:rsidR="00E02C01" w:rsidRDefault="00E02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A3EDA"/>
    <w:multiLevelType w:val="multilevel"/>
    <w:tmpl w:val="03FA3EDA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6"/>
  </w:num>
  <w:num w:numId="3" w16cid:durableId="341010575">
    <w:abstractNumId w:val="14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7"/>
  </w:num>
  <w:num w:numId="16" w16cid:durableId="1619986636">
    <w:abstractNumId w:val="11"/>
  </w:num>
  <w:num w:numId="17" w16cid:durableId="888762810">
    <w:abstractNumId w:val="10"/>
  </w:num>
  <w:num w:numId="18" w16cid:durableId="612396225">
    <w:abstractNumId w:val="15"/>
  </w:num>
  <w:num w:numId="19" w16cid:durableId="50983307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_166e">
    <w15:presenceInfo w15:providerId="None" w15:userId="QC_166e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1D4"/>
    <w:rsid w:val="0000385D"/>
    <w:rsid w:val="00006D55"/>
    <w:rsid w:val="00011E59"/>
    <w:rsid w:val="00022C70"/>
    <w:rsid w:val="0003296E"/>
    <w:rsid w:val="00051102"/>
    <w:rsid w:val="000534DD"/>
    <w:rsid w:val="00066AAD"/>
    <w:rsid w:val="00066EAF"/>
    <w:rsid w:val="00074F5A"/>
    <w:rsid w:val="00077A67"/>
    <w:rsid w:val="000853EA"/>
    <w:rsid w:val="00086B03"/>
    <w:rsid w:val="000901E3"/>
    <w:rsid w:val="000926C9"/>
    <w:rsid w:val="00092844"/>
    <w:rsid w:val="000A3D53"/>
    <w:rsid w:val="000A468F"/>
    <w:rsid w:val="000B00C3"/>
    <w:rsid w:val="000B08DF"/>
    <w:rsid w:val="000B57A6"/>
    <w:rsid w:val="000B70AE"/>
    <w:rsid w:val="000C2B99"/>
    <w:rsid w:val="000C4018"/>
    <w:rsid w:val="000C6CA1"/>
    <w:rsid w:val="000C774C"/>
    <w:rsid w:val="000D75B4"/>
    <w:rsid w:val="000E7FEC"/>
    <w:rsid w:val="000F08AB"/>
    <w:rsid w:val="000F1721"/>
    <w:rsid w:val="000F2149"/>
    <w:rsid w:val="000F4E43"/>
    <w:rsid w:val="00107F22"/>
    <w:rsid w:val="00121BEE"/>
    <w:rsid w:val="00122478"/>
    <w:rsid w:val="00124717"/>
    <w:rsid w:val="001269B9"/>
    <w:rsid w:val="00127D76"/>
    <w:rsid w:val="00133547"/>
    <w:rsid w:val="00142757"/>
    <w:rsid w:val="00162061"/>
    <w:rsid w:val="0016685B"/>
    <w:rsid w:val="001707C8"/>
    <w:rsid w:val="00175A43"/>
    <w:rsid w:val="00181E86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112B"/>
    <w:rsid w:val="001D5B94"/>
    <w:rsid w:val="001D71CA"/>
    <w:rsid w:val="001D755F"/>
    <w:rsid w:val="001E0816"/>
    <w:rsid w:val="001E35A4"/>
    <w:rsid w:val="001E3D72"/>
    <w:rsid w:val="001E65C3"/>
    <w:rsid w:val="001E6F25"/>
    <w:rsid w:val="001F6CEA"/>
    <w:rsid w:val="0020660E"/>
    <w:rsid w:val="0022103D"/>
    <w:rsid w:val="00223ED5"/>
    <w:rsid w:val="0023044C"/>
    <w:rsid w:val="0023385B"/>
    <w:rsid w:val="00236171"/>
    <w:rsid w:val="0024108D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040A"/>
    <w:rsid w:val="002B0D0B"/>
    <w:rsid w:val="002B555A"/>
    <w:rsid w:val="002C09B8"/>
    <w:rsid w:val="002C3C57"/>
    <w:rsid w:val="002C4004"/>
    <w:rsid w:val="002D1EE8"/>
    <w:rsid w:val="002E07ED"/>
    <w:rsid w:val="002E1F99"/>
    <w:rsid w:val="002E586D"/>
    <w:rsid w:val="003007F7"/>
    <w:rsid w:val="00305252"/>
    <w:rsid w:val="00321E3D"/>
    <w:rsid w:val="00324937"/>
    <w:rsid w:val="00324E51"/>
    <w:rsid w:val="003309DE"/>
    <w:rsid w:val="0033148C"/>
    <w:rsid w:val="00343BBE"/>
    <w:rsid w:val="00344778"/>
    <w:rsid w:val="00350ED4"/>
    <w:rsid w:val="00364DDF"/>
    <w:rsid w:val="0038091A"/>
    <w:rsid w:val="00381387"/>
    <w:rsid w:val="003856A3"/>
    <w:rsid w:val="00387EBE"/>
    <w:rsid w:val="003A2DAF"/>
    <w:rsid w:val="003A4C02"/>
    <w:rsid w:val="003B0521"/>
    <w:rsid w:val="003B2974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7D6A"/>
    <w:rsid w:val="0049341F"/>
    <w:rsid w:val="00493DB4"/>
    <w:rsid w:val="004A31B6"/>
    <w:rsid w:val="004A4AD5"/>
    <w:rsid w:val="004B14D4"/>
    <w:rsid w:val="004B1FDC"/>
    <w:rsid w:val="004B5E3F"/>
    <w:rsid w:val="004C3C1E"/>
    <w:rsid w:val="004D217C"/>
    <w:rsid w:val="004D5EA7"/>
    <w:rsid w:val="004D6C05"/>
    <w:rsid w:val="004E592D"/>
    <w:rsid w:val="004E7F6A"/>
    <w:rsid w:val="004F4A64"/>
    <w:rsid w:val="004F7084"/>
    <w:rsid w:val="005078A4"/>
    <w:rsid w:val="005124BC"/>
    <w:rsid w:val="00514789"/>
    <w:rsid w:val="005148A5"/>
    <w:rsid w:val="00515908"/>
    <w:rsid w:val="00522B64"/>
    <w:rsid w:val="005309CB"/>
    <w:rsid w:val="005335A4"/>
    <w:rsid w:val="00544FDC"/>
    <w:rsid w:val="00546E18"/>
    <w:rsid w:val="00547EA9"/>
    <w:rsid w:val="00551D6A"/>
    <w:rsid w:val="00557A36"/>
    <w:rsid w:val="00566132"/>
    <w:rsid w:val="00571D64"/>
    <w:rsid w:val="00574CB5"/>
    <w:rsid w:val="00575F5E"/>
    <w:rsid w:val="00583198"/>
    <w:rsid w:val="00584B08"/>
    <w:rsid w:val="00586194"/>
    <w:rsid w:val="00587BF4"/>
    <w:rsid w:val="00595688"/>
    <w:rsid w:val="0059661B"/>
    <w:rsid w:val="005A226C"/>
    <w:rsid w:val="005A6CE6"/>
    <w:rsid w:val="005C38C8"/>
    <w:rsid w:val="005C4DEC"/>
    <w:rsid w:val="005D0FCF"/>
    <w:rsid w:val="005E3010"/>
    <w:rsid w:val="005F02A1"/>
    <w:rsid w:val="00600780"/>
    <w:rsid w:val="00601FAA"/>
    <w:rsid w:val="00603AE7"/>
    <w:rsid w:val="00610219"/>
    <w:rsid w:val="00612C41"/>
    <w:rsid w:val="0062301C"/>
    <w:rsid w:val="00635C2D"/>
    <w:rsid w:val="0064001D"/>
    <w:rsid w:val="00640B62"/>
    <w:rsid w:val="00641C7C"/>
    <w:rsid w:val="0064686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B582D"/>
    <w:rsid w:val="006B58EA"/>
    <w:rsid w:val="006C17FB"/>
    <w:rsid w:val="006C4516"/>
    <w:rsid w:val="006C574D"/>
    <w:rsid w:val="006C5B43"/>
    <w:rsid w:val="006D0D25"/>
    <w:rsid w:val="006D0D7C"/>
    <w:rsid w:val="006E0B32"/>
    <w:rsid w:val="006E17FC"/>
    <w:rsid w:val="006E5E5B"/>
    <w:rsid w:val="006F1B00"/>
    <w:rsid w:val="00704118"/>
    <w:rsid w:val="007114BF"/>
    <w:rsid w:val="00720A76"/>
    <w:rsid w:val="00726FC3"/>
    <w:rsid w:val="007315D8"/>
    <w:rsid w:val="00734EB7"/>
    <w:rsid w:val="007403A6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B5092"/>
    <w:rsid w:val="007C159B"/>
    <w:rsid w:val="007C3152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30C5"/>
    <w:rsid w:val="00825F55"/>
    <w:rsid w:val="00826256"/>
    <w:rsid w:val="00827222"/>
    <w:rsid w:val="0083052B"/>
    <w:rsid w:val="0083136C"/>
    <w:rsid w:val="008314BD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47D3"/>
    <w:rsid w:val="0086580B"/>
    <w:rsid w:val="0086711C"/>
    <w:rsid w:val="008723D1"/>
    <w:rsid w:val="008810E7"/>
    <w:rsid w:val="00881D3B"/>
    <w:rsid w:val="008A6165"/>
    <w:rsid w:val="008A6C7D"/>
    <w:rsid w:val="008B2BBD"/>
    <w:rsid w:val="008C07FA"/>
    <w:rsid w:val="008C5A45"/>
    <w:rsid w:val="008D0DA2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01D3"/>
    <w:rsid w:val="00935CE3"/>
    <w:rsid w:val="00945CF5"/>
    <w:rsid w:val="00951114"/>
    <w:rsid w:val="00951722"/>
    <w:rsid w:val="00957F7B"/>
    <w:rsid w:val="0096016C"/>
    <w:rsid w:val="00973E04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7897"/>
    <w:rsid w:val="00A11357"/>
    <w:rsid w:val="00A16E29"/>
    <w:rsid w:val="00A222AC"/>
    <w:rsid w:val="00A24C61"/>
    <w:rsid w:val="00A34021"/>
    <w:rsid w:val="00A3417B"/>
    <w:rsid w:val="00A3434A"/>
    <w:rsid w:val="00A441B5"/>
    <w:rsid w:val="00A44C42"/>
    <w:rsid w:val="00A46486"/>
    <w:rsid w:val="00A50158"/>
    <w:rsid w:val="00A63F0D"/>
    <w:rsid w:val="00A671D2"/>
    <w:rsid w:val="00A7216C"/>
    <w:rsid w:val="00A748EA"/>
    <w:rsid w:val="00A80196"/>
    <w:rsid w:val="00A92B15"/>
    <w:rsid w:val="00AA7011"/>
    <w:rsid w:val="00AA7EEF"/>
    <w:rsid w:val="00AB0ABD"/>
    <w:rsid w:val="00AC50B2"/>
    <w:rsid w:val="00AC6962"/>
    <w:rsid w:val="00AC7606"/>
    <w:rsid w:val="00AD03D0"/>
    <w:rsid w:val="00AD7C4E"/>
    <w:rsid w:val="00AE1BD2"/>
    <w:rsid w:val="00AE500E"/>
    <w:rsid w:val="00AE53C1"/>
    <w:rsid w:val="00AF5D18"/>
    <w:rsid w:val="00B050F4"/>
    <w:rsid w:val="00B060B9"/>
    <w:rsid w:val="00B111AC"/>
    <w:rsid w:val="00B11FCB"/>
    <w:rsid w:val="00B14682"/>
    <w:rsid w:val="00B1601B"/>
    <w:rsid w:val="00B31FE9"/>
    <w:rsid w:val="00B33565"/>
    <w:rsid w:val="00B33FE3"/>
    <w:rsid w:val="00B50041"/>
    <w:rsid w:val="00B51FDA"/>
    <w:rsid w:val="00B525B1"/>
    <w:rsid w:val="00B56531"/>
    <w:rsid w:val="00B74B4C"/>
    <w:rsid w:val="00B81AA1"/>
    <w:rsid w:val="00BA29CD"/>
    <w:rsid w:val="00BC098A"/>
    <w:rsid w:val="00BC18A5"/>
    <w:rsid w:val="00BC2192"/>
    <w:rsid w:val="00BD1EB4"/>
    <w:rsid w:val="00BD5AB1"/>
    <w:rsid w:val="00BE3B79"/>
    <w:rsid w:val="00BE7C64"/>
    <w:rsid w:val="00BF044C"/>
    <w:rsid w:val="00BF4C72"/>
    <w:rsid w:val="00C01728"/>
    <w:rsid w:val="00C157BC"/>
    <w:rsid w:val="00C200E9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0663"/>
    <w:rsid w:val="00C53549"/>
    <w:rsid w:val="00C545B0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A17F9"/>
    <w:rsid w:val="00CB4465"/>
    <w:rsid w:val="00CC2A7D"/>
    <w:rsid w:val="00CC7E4D"/>
    <w:rsid w:val="00CF336A"/>
    <w:rsid w:val="00D003A2"/>
    <w:rsid w:val="00D00DBE"/>
    <w:rsid w:val="00D12D7D"/>
    <w:rsid w:val="00D24C2E"/>
    <w:rsid w:val="00D24EB9"/>
    <w:rsid w:val="00D25FFD"/>
    <w:rsid w:val="00D3429C"/>
    <w:rsid w:val="00D344DB"/>
    <w:rsid w:val="00D424DB"/>
    <w:rsid w:val="00D439CC"/>
    <w:rsid w:val="00D4658E"/>
    <w:rsid w:val="00D5113A"/>
    <w:rsid w:val="00D60729"/>
    <w:rsid w:val="00D60A4F"/>
    <w:rsid w:val="00D611AB"/>
    <w:rsid w:val="00D70CD5"/>
    <w:rsid w:val="00D73687"/>
    <w:rsid w:val="00D77964"/>
    <w:rsid w:val="00D83C64"/>
    <w:rsid w:val="00D90739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2E12"/>
    <w:rsid w:val="00DD3BA5"/>
    <w:rsid w:val="00DD788E"/>
    <w:rsid w:val="00DE24B5"/>
    <w:rsid w:val="00DF0595"/>
    <w:rsid w:val="00DF3744"/>
    <w:rsid w:val="00DF5F3E"/>
    <w:rsid w:val="00E02C01"/>
    <w:rsid w:val="00E04421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4378D"/>
    <w:rsid w:val="00E536F5"/>
    <w:rsid w:val="00E701EF"/>
    <w:rsid w:val="00E74294"/>
    <w:rsid w:val="00E74A33"/>
    <w:rsid w:val="00E80217"/>
    <w:rsid w:val="00E87510"/>
    <w:rsid w:val="00E9373D"/>
    <w:rsid w:val="00E945C5"/>
    <w:rsid w:val="00EA0E76"/>
    <w:rsid w:val="00EA3D34"/>
    <w:rsid w:val="00EA651F"/>
    <w:rsid w:val="00EB27E9"/>
    <w:rsid w:val="00EC0FA6"/>
    <w:rsid w:val="00EC13E9"/>
    <w:rsid w:val="00EC2E7A"/>
    <w:rsid w:val="00EC5CB1"/>
    <w:rsid w:val="00ED50EA"/>
    <w:rsid w:val="00EE0764"/>
    <w:rsid w:val="00EE3074"/>
    <w:rsid w:val="00EF3528"/>
    <w:rsid w:val="00EF4D14"/>
    <w:rsid w:val="00EF6D04"/>
    <w:rsid w:val="00F15FEF"/>
    <w:rsid w:val="00F177E3"/>
    <w:rsid w:val="00F21E86"/>
    <w:rsid w:val="00F23244"/>
    <w:rsid w:val="00F33ED0"/>
    <w:rsid w:val="00F33FB2"/>
    <w:rsid w:val="00F353A7"/>
    <w:rsid w:val="00F35917"/>
    <w:rsid w:val="00F374D3"/>
    <w:rsid w:val="00F47001"/>
    <w:rsid w:val="00F62570"/>
    <w:rsid w:val="00F62F16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43FB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1E3D"/>
    <w:rPr>
      <w:rFonts w:ascii="Calibri" w:hAnsi="Calibri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321E3D"/>
    <w:pPr>
      <w:spacing w:after="180"/>
      <w:ind w:left="720"/>
      <w:contextualSpacing/>
      <w:jc w:val="both"/>
    </w:pPr>
    <w:rPr>
      <w:rFonts w:eastAsia="Malgun Gothic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321E3D"/>
    <w:rPr>
      <w:rFonts w:eastAsia="Malgun Gothic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BF4C7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3</cp:revision>
  <cp:lastPrinted>2002-04-23T08:10:00Z</cp:lastPrinted>
  <dcterms:created xsi:type="dcterms:W3CDTF">2025-01-17T12:49:00Z</dcterms:created>
  <dcterms:modified xsi:type="dcterms:W3CDTF">2025-01-17T12:50:00Z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